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110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110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110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1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WP4.1D100E200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3170x1100x1780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DSE4620,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110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110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983 856,50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983 856,50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983 856,50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WP4.1D100E200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