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OSC 55U - 10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fqltu784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OSC 55U - 10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OSC 55U - 10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OSC 55U - 10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7,36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32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2000х1650х1900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OSC 55U - 10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OSC 55U - 10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2 691 514,38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2 691 514,38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2 691 514,38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