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ESC 15 - 8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j1tllxwn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ESC 15 - 8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ESC 15 - 8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ESC 15 - 8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2,31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1170х750х1120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ESC 15 - 8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ESC 15 - 8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541 304,37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541 304,37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541 304,37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