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media/image2.svg" ContentType="image/svg+xml"/>
  <Override PartName="/word/media/image4.svg" ContentType="image/sv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C16750" w14:textId="49A68DD3" w:rsidR="00810017" w:rsidRDefault="00810017" w:rsidP="005C2E9F">
      <w:pPr>
        <w:ind w:left="-1418"/>
        <w:jc w:val="right"/>
        <w:rPr>
          <w:rFonts w:cstheme="minorHAnsi"/>
        </w:rPr>
      </w:pPr>
    </w:p>
    <w:p w14:paraId="159BA44F" w14:textId="0D61ADA7" w:rsidR="005C2E9F" w:rsidRPr="005C2E9F" w:rsidRDefault="005C2E9F" w:rsidP="005C2E9F">
      <w:pPr>
        <w:ind w:left="-1418"/>
        <w:jc w:val="right"/>
        <w:rPr>
          <w:rFonts w:cstheme="minorHAnsi"/>
        </w:rPr>
      </w:pPr>
      <w:r w:rsidRPr="005C2E9F">
        <w:rPr>
          <w:rFonts w:cstheme="minorHAnsi"/>
        </w:rPr>
        <w:t xml:space="preserve">Уважаемый/ая </w:t>
      </w:r>
      <w:r w:rsidRPr="00030445">
        <w:rPr>
          <w:rStyle w:val="HTML"/>
          <w:rFonts w:asciiTheme="minorHAnsi" w:eastAsiaTheme="minorHAnsi" w:hAnsiTheme="minorHAnsi" w:cstheme="minorHAnsi"/>
          <w:highlight w:val="yellow"/>
        </w:rPr>
        <w:t xml:space="preserve">alexeymikhaylov</w:t>
      </w:r>
      <w:r w:rsidR="004B2F03">
        <w:rPr>
          <w:rFonts w:cstheme="minorHAnsi"/>
          <w:highlight w:val="yellow"/>
        </w:rPr>
        <w:t>,</w:t>
      </w:r>
      <w:r w:rsidR="004B2F03">
        <w:rPr>
          <w:rFonts w:cstheme="minorHAnsi"/>
        </w:rPr>
        <w:t xml:space="preserve"> </w:t>
      </w:r>
      <w:r w:rsidRPr="005C2E9F">
        <w:rPr>
          <w:rStyle w:val="HTML"/>
          <w:rFonts w:asciiTheme="minorHAnsi" w:eastAsiaTheme="minorHAnsi" w:hAnsiTheme="minorHAnsi" w:cstheme="minorHAnsi"/>
        </w:rPr>
        <w:t xml:space="preserve"> мы подготовили для Вас:</w:t>
      </w:r>
    </w:p>
    <w:p w14:paraId="54A5DC28" w14:textId="77777777" w:rsidR="005C2E9F" w:rsidRDefault="005C2E9F" w:rsidP="00D633B7">
      <w:pPr>
        <w:jc w:val="center"/>
        <w:rPr>
          <w:rFonts w:cstheme="minorHAnsi"/>
          <w:b/>
          <w:sz w:val="28"/>
        </w:rPr>
      </w:pPr>
    </w:p>
    <w:p w14:paraId="227A77A7" w14:textId="1EBD0642" w:rsidR="00D633B7" w:rsidRPr="005C2E9F" w:rsidRDefault="00D633B7" w:rsidP="00D633B7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b/>
          <w:sz w:val="28"/>
        </w:rPr>
        <w:t xml:space="preserve">КОММЕРЧЕСКОЕ ПРЕДЛОЖЕНИЕ</w:t>
      </w:r>
    </w:p>
    <w:p w14:paraId="1252ED1B" w14:textId="77777777" w:rsidR="005C2E9F" w:rsidRPr="005C2E9F" w:rsidRDefault="005C2E9F" w:rsidP="00D633B7">
      <w:pPr>
        <w:jc w:val="center"/>
        <w:rPr>
          <w:rStyle w:val="HTML"/>
          <w:rFonts w:asciiTheme="minorHAnsi" w:eastAsiaTheme="minorHAnsi" w:hAnsiTheme="minorHAnsi" w:cstheme="minorHAnsi"/>
          <w:sz w:val="26"/>
          <w:szCs w:val="26"/>
        </w:rPr>
      </w:pPr>
      <w:proofErr w:type="gramStart"/>
      <w:r w:rsidRPr="005C2E9F">
        <w:rPr>
          <w:rStyle w:val="HTML"/>
          <w:rFonts w:asciiTheme="minorHAnsi" w:eastAsiaTheme="minorHAnsi" w:hAnsiTheme="minorHAnsi" w:cstheme="minorHAnsi"/>
          <w:sz w:val="26"/>
          <w:szCs w:val="26"/>
          <w:highlight w:val="yellow"/>
        </w:rPr>
        <w:t xml:space="preserve">Винтовой компрессор EN 22TD - 10 бар</w:t>
      </w:r>
    </w:p>
    <w:tbl>
      <w:tblPr>
        <w:tblStyle w:val="a9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11"/>
      </w:tblGrid>
      <w:tr w:rsidR="005C2E9F" w:rsidRPr="005C2E9F" w14:paraId="53CB8F2A" w14:textId="77777777" w:rsidTr="005C2E9F">
        <w:trPr>
          <w:jc w:val="center"/>
        </w:trPr>
        <w:tc>
          <w:tcPr>
            <w:tcW w:w="0" w:type="auto"/>
          </w:tcPr>
          <w:p w14:paraId="1D0E9735" w14:textId="77777777" w:rsidR="005C2E9F" w:rsidRPr="00E50F01" w:rsidRDefault="005C2E9F" w:rsidP="00884B87">
            <w:pPr>
              <w:rPr>
                <w:rFonts w:cstheme="minorHAnsi"/>
                <w:sz w:val="24"/>
                <w:szCs w:val="24"/>
              </w:rPr>
            </w:pPr>
            <w:r w:rsidRPr="00E50F01">
              <w:rPr>
                <w:rFonts w:cstheme="minorHAnsi"/>
                <w:sz w:val="24"/>
                <w:szCs w:val="24"/>
              </w:rPr>
              <w:t xml:space="preserve"/>
            </w:r>
            <w:r>
              <w:drawing>
                <wp:inline xmlns:a="http://schemas.openxmlformats.org/drawingml/2006/main" xmlns:pic="http://schemas.openxmlformats.org/drawingml/2006/picture">
                  <wp:extent cx="4320000" cy="3240000"/>
                  <wp:docPr id="1001" name="Picture 1791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tmpyk_nzl4s.jpg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20000" cy="3240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  <w:r>
              <w:t xml:space="preserve"/>
            </w:r>
          </w:p>
        </w:tc>
      </w:tr>
      <w:tr w:rsidR="005C2E9F" w:rsidRPr="005C2E9F" w14:paraId="0E171B2E" w14:textId="77777777" w:rsidTr="005C2E9F">
        <w:trPr>
          <w:jc w:val="center"/>
        </w:trPr>
        <w:tc>
          <w:tcPr>
            <w:tcW w:w="0" w:type="auto"/>
          </w:tcPr>
          <w:p w14:paraId="43401FF7" w14:textId="2C0044A1" w:rsidR="005C2E9F" w:rsidRPr="00E50F01" w:rsidRDefault="0024583F" w:rsidP="0024583F">
            <w:pPr>
              <w:jc w:val="center"/>
              <w:rPr>
                <w:rFonts w:cstheme="minorHAnsi"/>
                <w:sz w:val="18"/>
                <w:szCs w:val="18"/>
                <w:highlight w:val="yellow"/>
              </w:rPr>
            </w:pPr>
            <w:r w:rsidRPr="00E50F01">
              <w:rPr>
                <w:rStyle w:val="HTML"/>
                <w:rFonts w:asciiTheme="minorHAnsi" w:eastAsiaTheme="minorHAnsi" w:hAnsiTheme="minorHAnsi" w:cstheme="minorHAnsi"/>
                <w:sz w:val="18"/>
                <w:szCs w:val="18"/>
                <w:highlight w:val="yellow"/>
              </w:rPr>
              <w:t xml:space="preserve">арт.</w:t>
            </w:r>
            <w:r w:rsidR="005C2E9F" w:rsidRPr="00E50F01">
              <w:rPr>
                <w:rStyle w:val="HTML"/>
                <w:rFonts w:asciiTheme="minorHAnsi" w:eastAsiaTheme="minorHAnsi" w:hAnsiTheme="minorHAnsi" w:cstheme="minorHAnsi"/>
                <w:sz w:val="18"/>
                <w:szCs w:val="18"/>
                <w:highlight w:val="yellow"/>
              </w:rPr>
              <w:t xml:space="preserve">EN 22TD - 10</w:t>
            </w:r>
          </w:p>
        </w:tc>
      </w:tr>
    </w:tbl>
    <w:p w14:paraId="5725F573" w14:textId="3E58ECC9" w:rsidR="00D633B7" w:rsidRPr="005C2E9F" w:rsidRDefault="00D633B7" w:rsidP="00D633B7">
      <w:pPr>
        <w:jc w:val="center"/>
        <w:rPr>
          <w:rFonts w:cstheme="minorHAnsi"/>
        </w:rPr>
      </w:pPr>
    </w:p>
    <w:p w14:paraId="593F2464" w14:textId="527ACB80" w:rsidR="00DA18D5" w:rsidRDefault="00DA18D5" w:rsidP="00D633B7">
      <w:pPr>
        <w:ind w:firstLine="567"/>
        <w:jc w:val="both"/>
        <w:rPr>
          <w:rFonts w:cstheme="minorHAnsi"/>
          <w:sz w:val="24"/>
        </w:rPr>
      </w:pPr>
      <w:r w:rsidRPr="00DA18D5">
        <w:rPr>
          <w:rFonts w:cstheme="minorHAnsi"/>
          <w:sz w:val="24"/>
        </w:rPr>
        <w:t xml:space="preserve">Компания </w:t>
      </w:r>
      <w:r w:rsidRPr="00924883">
        <w:rPr>
          <w:sz w:val="24"/>
          <w:szCs w:val="24"/>
          <w:highlight w:val="yellow"/>
        </w:rPr>
        <w:t xml:space="preserve">OZEN</w:t>
      </w:r>
      <w:r w:rsidRPr="00DA18D5">
        <w:rPr>
          <w:rFonts w:cstheme="minorHAnsi"/>
          <w:sz w:val="24"/>
        </w:rPr>
        <w:t xml:space="preserve"> KOMPRESOR из Турции специализируется на производстве компрессоров и комплектующих к ним уже более 35 лет. Компания предлагает широкий выбор высококачественной продукции для различных отраслей промышленности, таких как нефтегазовая, химическая, пищевая и др. </w:t>
      </w:r>
      <w:r w:rsidRPr="00924883">
        <w:rPr>
          <w:sz w:val="24"/>
          <w:szCs w:val="24"/>
          <w:highlight w:val="yellow"/>
        </w:rPr>
        <w:t xml:space="preserve">OZEN</w:t>
      </w:r>
      <w:r w:rsidRPr="00DA18D5">
        <w:rPr>
          <w:rFonts w:cstheme="minorHAnsi"/>
          <w:sz w:val="24"/>
        </w:rPr>
        <w:t xml:space="preserve"> KOMPRESOR осуществляет производство на заводе площадью 25.000 м² в промышленной зоне г. </w:t>
      </w:r>
      <w:proofErr w:type="spellStart"/>
      <w:r w:rsidRPr="00DA18D5">
        <w:rPr>
          <w:rFonts w:cstheme="minorHAnsi"/>
          <w:sz w:val="24"/>
        </w:rPr>
        <w:t xml:space="preserve">Конья</w:t>
      </w:r>
      <w:proofErr w:type="spellEnd"/>
      <w:r w:rsidRPr="00DA18D5">
        <w:rPr>
          <w:rFonts w:cstheme="minorHAnsi"/>
          <w:sz w:val="24"/>
        </w:rPr>
        <w:t xml:space="preserve">, используя производственные линии мировых стандартов. На сегодняшний день </w:t>
      </w:r>
      <w:r w:rsidRPr="00924883">
        <w:rPr>
          <w:sz w:val="24"/>
          <w:szCs w:val="24"/>
          <w:highlight w:val="yellow"/>
        </w:rPr>
        <w:t xml:space="preserve">OZEN</w:t>
      </w:r>
      <w:r w:rsidRPr="00DA18D5">
        <w:rPr>
          <w:rFonts w:cstheme="minorHAnsi"/>
          <w:sz w:val="24"/>
        </w:rPr>
        <w:t xml:space="preserve"> KOMPRESOR является одним из лидеров производства компрессоров в мире.</w:t>
      </w:r>
    </w:p>
    <w:p w14:paraId="21942B60" w14:textId="77777777" w:rsidR="00DA18D5" w:rsidRPr="005C2E9F" w:rsidRDefault="00DA18D5" w:rsidP="00D633B7">
      <w:pPr>
        <w:ind w:firstLine="567"/>
        <w:jc w:val="both"/>
        <w:rPr>
          <w:rFonts w:cstheme="minorHAnsi"/>
          <w:sz w:val="24"/>
        </w:rPr>
      </w:pPr>
    </w:p>
    <w:p w14:paraId="28AAEAE9" w14:textId="6AAE217C" w:rsidR="00D633B7" w:rsidRPr="005C2E9F" w:rsidRDefault="00AE1D94" w:rsidP="00AE1D94">
      <w:pPr>
        <w:ind w:firstLine="567"/>
        <w:rPr>
          <w:rFonts w:cstheme="minorHAnsi"/>
          <w:sz w:val="24"/>
        </w:rPr>
      </w:pPr>
      <w:r w:rsidRPr="00AE1D94">
        <w:rPr>
          <w:rStyle w:val="HTML"/>
          <w:rFonts w:asciiTheme="minorHAnsi" w:eastAsiaTheme="minorHAnsi" w:hAnsiTheme="minorHAnsi" w:cstheme="minorHAnsi"/>
          <w:b/>
          <w:sz w:val="24"/>
          <w:szCs w:val="24"/>
          <w:highlight w:val="yellow"/>
        </w:rPr>
        <w:t xml:space="preserve">Винтовой компрессор EN 22TD - 10 бар</w:t>
      </w:r>
      <w:r w:rsidRPr="00030445">
        <w:rPr>
          <w:rStyle w:val="HTML"/>
          <w:rFonts w:asciiTheme="minorHAnsi" w:eastAsiaTheme="minorHAnsi" w:hAnsiTheme="minorHAnsi" w:cstheme="minorHAnsi"/>
          <w:b/>
          <w:sz w:val="22"/>
          <w:szCs w:val="22"/>
        </w:rPr>
        <w:t xml:space="preserve">  </w:t>
      </w:r>
      <w:r w:rsidR="00D633B7" w:rsidRPr="005C2E9F">
        <w:rPr>
          <w:rFonts w:cstheme="minorHAnsi"/>
          <w:sz w:val="24"/>
        </w:rPr>
        <w:t>с частотным регулированием</w:t>
      </w:r>
      <w:r>
        <w:rPr>
          <w:rFonts w:cstheme="minorHAnsi"/>
          <w:sz w:val="24"/>
        </w:rPr>
        <w:t xml:space="preserve"> </w:t>
      </w:r>
      <w:r w:rsidR="00D633B7" w:rsidRPr="005C2E9F">
        <w:rPr>
          <w:rFonts w:cstheme="minorHAnsi"/>
          <w:sz w:val="24"/>
        </w:rPr>
        <w:t xml:space="preserve"> предназначен для обеспечения сжатым воздухом оборудования средних и крупных промышленных предприятий. </w:t>
      </w:r>
    </w:p>
    <w:p w14:paraId="1D6922FE" w14:textId="24E8AD85" w:rsidR="00D633B7" w:rsidRPr="005C2E9F" w:rsidRDefault="00D633B7" w:rsidP="00D633B7">
      <w:pPr>
        <w:ind w:firstLine="567"/>
        <w:jc w:val="both"/>
        <w:rPr>
          <w:rFonts w:cstheme="minorHAnsi"/>
          <w:sz w:val="24"/>
        </w:rPr>
      </w:pPr>
      <w:r w:rsidRPr="005C2E9F">
        <w:rPr>
          <w:rFonts w:cstheme="minorHAnsi"/>
          <w:sz w:val="24"/>
        </w:rPr>
        <w:t>Частотное регулирование позволяет обеспечивать необходимую производительность за счет бесступенчатого регулирования оборотов электродвигателя. Это позволяет значительно снизить энергопотребление компрессора в режиме неполной нагрузки или простоя.</w:t>
      </w:r>
    </w:p>
    <w:p w14:paraId="1C28FE48" w14:textId="77777777" w:rsidR="00D633B7" w:rsidRPr="005C2E9F" w:rsidRDefault="00D633B7" w:rsidP="00D633B7">
      <w:pPr>
        <w:ind w:firstLine="567"/>
        <w:jc w:val="both"/>
        <w:rPr>
          <w:rFonts w:cstheme="minorHAnsi"/>
          <w:sz w:val="24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3"/>
      </w:tblGrid>
      <w:tr w:rsidR="00D633B7" w:rsidRPr="005C2E9F" w14:paraId="1C1D91FC" w14:textId="77777777" w:rsidTr="00C0408D">
        <w:trPr>
          <w:cantSplit/>
        </w:trPr>
        <w:tc>
          <w:tcPr>
            <w:tcW w:w="4672" w:type="dxa"/>
          </w:tcPr>
          <w:p w14:paraId="428B96FE" w14:textId="290C64C8" w:rsidR="00D633B7" w:rsidRPr="005C2E9F" w:rsidRDefault="00DA18D5" w:rsidP="00347959">
            <w:pPr>
              <w:jc w:val="center"/>
              <w:rPr>
                <w:rFonts w:cstheme="minorHAnsi"/>
              </w:rPr>
            </w:pPr>
            <w:r>
              <w:rPr>
                <w:rFonts w:ascii="Times New Roman" w:hAnsi="Times New Roman" w:cs="Times New Roman"/>
                <w:noProof/>
                <w:sz w:val="24"/>
                <w:lang w:eastAsia="ru-RU"/>
              </w:rPr>
              <w:drawing>
                <wp:anchor distT="0" distB="0" distL="114300" distR="114300" simplePos="0" relativeHeight="251661312" behindDoc="1" locked="0" layoutInCell="1" allowOverlap="1" wp14:anchorId="5B832226" wp14:editId="2F3DE339">
                  <wp:simplePos x="0" y="0"/>
                  <wp:positionH relativeFrom="column">
                    <wp:posOffset>440690</wp:posOffset>
                  </wp:positionH>
                  <wp:positionV relativeFrom="paragraph">
                    <wp:posOffset>0</wp:posOffset>
                  </wp:positionV>
                  <wp:extent cx="1851660" cy="1625600"/>
                  <wp:effectExtent l="0" t="0" r="0" b="0"/>
                  <wp:wrapTight wrapText="bothSides">
                    <wp:wrapPolygon edited="0">
                      <wp:start x="0" y="0"/>
                      <wp:lineTo x="0" y="21263"/>
                      <wp:lineTo x="21333" y="21263"/>
                      <wp:lineTo x="21333" y="0"/>
                      <wp:lineTo x="0" y="0"/>
                    </wp:wrapPolygon>
                  </wp:wrapTight>
                  <wp:docPr id="1002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51660" cy="16256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02C5336" w14:textId="77777777" w:rsidR="00D633B7" w:rsidRPr="005C2E9F" w:rsidRDefault="00D633B7" w:rsidP="00347959">
            <w:pPr>
              <w:jc w:val="center"/>
              <w:rPr>
                <w:rFonts w:cstheme="minorHAnsi"/>
                <w:b/>
                <w:sz w:val="28"/>
              </w:rPr>
            </w:pPr>
          </w:p>
        </w:tc>
        <w:tc>
          <w:tcPr>
            <w:tcW w:w="4673" w:type="dxa"/>
          </w:tcPr>
          <w:p w14:paraId="102CF53B" w14:textId="77777777" w:rsidR="009C13DB" w:rsidRDefault="009C13DB" w:rsidP="00DA18D5">
            <w:pPr>
              <w:rPr>
                <w:rFonts w:cstheme="minorHAnsi"/>
                <w:b/>
                <w:sz w:val="24"/>
              </w:rPr>
            </w:pPr>
          </w:p>
          <w:p w14:paraId="337FE47F" w14:textId="27C8852B" w:rsidR="00DA18D5" w:rsidRPr="00DA18D5" w:rsidRDefault="00DA18D5" w:rsidP="00DA18D5">
            <w:pPr>
              <w:rPr>
                <w:rFonts w:cstheme="minorHAnsi"/>
                <w:b/>
                <w:sz w:val="24"/>
              </w:rPr>
            </w:pPr>
            <w:r w:rsidRPr="00DA18D5">
              <w:rPr>
                <w:rFonts w:cstheme="minorHAnsi"/>
                <w:b/>
                <w:sz w:val="24"/>
              </w:rPr>
              <w:t>Винтовые блоки</w:t>
            </w:r>
          </w:p>
          <w:p w14:paraId="4C6DB899" w14:textId="77777777" w:rsidR="00DA18D5" w:rsidRPr="00DA18D5" w:rsidRDefault="00DA18D5" w:rsidP="00DA18D5">
            <w:pPr>
              <w:rPr>
                <w:rFonts w:cstheme="minorHAnsi"/>
                <w:b/>
                <w:sz w:val="24"/>
              </w:rPr>
            </w:pPr>
            <w:r w:rsidRPr="00DA18D5">
              <w:rPr>
                <w:rFonts w:cstheme="minorHAnsi"/>
                <w:b/>
                <w:sz w:val="24"/>
              </w:rPr>
              <w:t>мировых лидеров отрасли:</w:t>
            </w:r>
          </w:p>
          <w:p w14:paraId="284FA4F8" w14:textId="77777777" w:rsidR="00DA18D5" w:rsidRPr="00DA18D5" w:rsidRDefault="00DA18D5" w:rsidP="00DA18D5">
            <w:pPr>
              <w:rPr>
                <w:rFonts w:cstheme="minorHAnsi"/>
                <w:sz w:val="24"/>
              </w:rPr>
            </w:pPr>
            <w:r w:rsidRPr="00DA18D5">
              <w:rPr>
                <w:rFonts w:cstheme="minorHAnsi"/>
                <w:sz w:val="24"/>
              </w:rPr>
              <w:t>ROTORCOMP</w:t>
            </w:r>
          </w:p>
          <w:p w14:paraId="12787A57" w14:textId="77777777" w:rsidR="00DA18D5" w:rsidRPr="00DA18D5" w:rsidRDefault="00DA18D5" w:rsidP="00DA18D5">
            <w:pPr>
              <w:rPr>
                <w:rFonts w:cstheme="minorHAnsi"/>
                <w:sz w:val="24"/>
              </w:rPr>
            </w:pPr>
            <w:r w:rsidRPr="00DA18D5">
              <w:rPr>
                <w:rFonts w:cstheme="minorHAnsi"/>
                <w:sz w:val="24"/>
              </w:rPr>
              <w:t>TAMROTOR</w:t>
            </w:r>
          </w:p>
          <w:p w14:paraId="51754D26" w14:textId="32FA1095" w:rsidR="00D633B7" w:rsidRPr="005C2E9F" w:rsidRDefault="00DA18D5" w:rsidP="00DA18D5">
            <w:pPr>
              <w:rPr>
                <w:rFonts w:cstheme="minorHAnsi"/>
                <w:sz w:val="28"/>
              </w:rPr>
            </w:pPr>
            <w:r w:rsidRPr="00DA18D5">
              <w:rPr>
                <w:rFonts w:cstheme="minorHAnsi"/>
                <w:sz w:val="24"/>
              </w:rPr>
              <w:t>EU COMP</w:t>
            </w:r>
          </w:p>
        </w:tc>
      </w:tr>
      <w:tr w:rsidR="00D633B7" w:rsidRPr="005C2E9F" w14:paraId="60A1A7DA" w14:textId="77777777" w:rsidTr="00C0408D">
        <w:trPr>
          <w:cantSplit/>
        </w:trPr>
        <w:tc>
          <w:tcPr>
            <w:tcW w:w="4672" w:type="dxa"/>
          </w:tcPr>
          <w:p w14:paraId="110023F7" w14:textId="5B1F803D" w:rsidR="00D633B7" w:rsidRPr="005C2E9F" w:rsidRDefault="00DA18D5" w:rsidP="00DA18D5">
            <w:pPr>
              <w:rPr>
                <w:rFonts w:cstheme="minorHAnsi"/>
                <w:b/>
                <w:sz w:val="28"/>
              </w:rPr>
            </w:pPr>
            <w:r w:rsidRPr="00DB785E">
              <w:rPr>
                <w:rFonts w:ascii="Times New Roman" w:hAnsi="Times New Roman" w:cs="Times New Roman"/>
                <w:noProof/>
                <w:sz w:val="24"/>
                <w:lang w:eastAsia="ru-RU"/>
              </w:rPr>
              <w:lastRenderedPageBreak/>
              <w:drawing>
                <wp:anchor distT="0" distB="0" distL="114300" distR="114300" simplePos="0" relativeHeight="251663360" behindDoc="1" locked="0" layoutInCell="1" allowOverlap="1" wp14:anchorId="52E3EE46" wp14:editId="1608FC58">
                  <wp:simplePos x="0" y="0"/>
                  <wp:positionH relativeFrom="column">
                    <wp:posOffset>204470</wp:posOffset>
                  </wp:positionH>
                  <wp:positionV relativeFrom="paragraph">
                    <wp:posOffset>0</wp:posOffset>
                  </wp:positionV>
                  <wp:extent cx="2186940" cy="1656080"/>
                  <wp:effectExtent l="0" t="0" r="3810" b="1270"/>
                  <wp:wrapTight wrapText="bothSides">
                    <wp:wrapPolygon edited="0">
                      <wp:start x="0" y="0"/>
                      <wp:lineTo x="0" y="21368"/>
                      <wp:lineTo x="21449" y="21368"/>
                      <wp:lineTo x="21449" y="0"/>
                      <wp:lineTo x="0" y="0"/>
                    </wp:wrapPolygon>
                  </wp:wrapTight>
                  <wp:docPr id="1003" name="Рисунок 18" descr="C:\Users\User\Downloads\wat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User\Downloads\wat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86940" cy="16560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673" w:type="dxa"/>
          </w:tcPr>
          <w:p w14:paraId="336DB468" w14:textId="77777777" w:rsidR="009C13DB" w:rsidRDefault="009C13DB" w:rsidP="005103F5">
            <w:pPr>
              <w:rPr>
                <w:rFonts w:cstheme="minorHAnsi"/>
                <w:b/>
                <w:sz w:val="24"/>
              </w:rPr>
            </w:pPr>
          </w:p>
          <w:p w14:paraId="5467358F" w14:textId="77777777" w:rsidR="009C13DB" w:rsidRDefault="009C13DB" w:rsidP="005103F5">
            <w:pPr>
              <w:rPr>
                <w:rFonts w:cstheme="minorHAnsi"/>
                <w:b/>
                <w:sz w:val="24"/>
              </w:rPr>
            </w:pPr>
          </w:p>
          <w:p w14:paraId="5913EFEF" w14:textId="12AEBBCC" w:rsidR="009C13DB" w:rsidRDefault="009C13DB" w:rsidP="005103F5">
            <w:pPr>
              <w:rPr>
                <w:rFonts w:cstheme="minorHAnsi"/>
                <w:sz w:val="24"/>
              </w:rPr>
            </w:pPr>
            <w:r w:rsidRPr="009C13DB">
              <w:rPr>
                <w:rFonts w:cstheme="minorHAnsi"/>
                <w:b/>
                <w:sz w:val="24"/>
              </w:rPr>
              <w:t>Электродвигатели WAT (Турция)</w:t>
            </w:r>
          </w:p>
          <w:p w14:paraId="511291F8" w14:textId="5F083631" w:rsidR="005103F5" w:rsidRDefault="005103F5" w:rsidP="005103F5">
            <w:pPr>
              <w:rPr>
                <w:rFonts w:cstheme="minorHAnsi"/>
                <w:sz w:val="24"/>
              </w:rPr>
            </w:pPr>
            <w:r w:rsidRPr="005103F5">
              <w:rPr>
                <w:rFonts w:cstheme="minorHAnsi"/>
                <w:sz w:val="24"/>
              </w:rPr>
              <w:t xml:space="preserve">Класс </w:t>
            </w:r>
            <w:proofErr w:type="spellStart"/>
            <w:r w:rsidRPr="005103F5">
              <w:rPr>
                <w:rFonts w:cstheme="minorHAnsi"/>
                <w:sz w:val="24"/>
              </w:rPr>
              <w:t xml:space="preserve">энергоэффективности</w:t>
            </w:r>
            <w:proofErr w:type="spellEnd"/>
            <w:r w:rsidRPr="005103F5">
              <w:rPr>
                <w:rFonts w:cstheme="minorHAnsi"/>
                <w:sz w:val="24"/>
              </w:rPr>
              <w:t xml:space="preserve"> </w:t>
            </w:r>
            <w:proofErr w:type="gramStart"/>
            <w:r w:rsidRPr="00416C4C">
              <w:rPr>
                <w:b/>
                <w:highlight w:val="yellow"/>
              </w:rPr>
              <w:t xml:space="preserve">IE3</w:t>
            </w:r>
            <w:r w:rsidRPr="005103F5">
              <w:rPr>
                <w:rFonts w:cstheme="minorHAnsi"/>
                <w:sz w:val="24"/>
              </w:rPr>
              <w:t xml:space="preserve"> снижает потребление и позволяет экономить до 5% электроэнергии.</w:t>
            </w:r>
          </w:p>
          <w:p w14:paraId="7659731A" w14:textId="72D784E7" w:rsidR="005103F5" w:rsidRPr="005C2E9F" w:rsidRDefault="005103F5" w:rsidP="00601E8F">
            <w:pPr>
              <w:rPr>
                <w:rFonts w:cstheme="minorHAnsi"/>
                <w:b/>
                <w:sz w:val="24"/>
              </w:rPr>
            </w:pPr>
          </w:p>
        </w:tc>
      </w:tr>
      <w:tr w:rsidR="00D633B7" w:rsidRPr="005C2E9F" w14:paraId="4BA41640" w14:textId="77777777" w:rsidTr="00C0408D">
        <w:trPr>
          <w:cantSplit/>
        </w:trPr>
        <w:tc>
          <w:tcPr>
            <w:tcW w:w="4672" w:type="dxa"/>
          </w:tcPr>
          <w:p w14:paraId="34B13654" w14:textId="3F929D2A" w:rsidR="00D633B7" w:rsidRPr="005C2E9F" w:rsidRDefault="00883B32" w:rsidP="00347959">
            <w:pPr>
              <w:jc w:val="center"/>
              <w:rPr>
                <w:rFonts w:cstheme="minorHAnsi"/>
              </w:rPr>
            </w:pPr>
            <w:r>
              <w:rPr>
                <w:rFonts w:ascii="Times New Roman" w:hAnsi="Times New Roman" w:cs="Times New Roman"/>
                <w:noProof/>
                <w:sz w:val="24"/>
                <w:lang w:eastAsia="ru-RU"/>
              </w:rPr>
              <w:drawing>
                <wp:anchor distT="0" distB="0" distL="114300" distR="114300" simplePos="0" relativeHeight="251665408" behindDoc="1" locked="0" layoutInCell="1" allowOverlap="1" wp14:anchorId="76A431B1" wp14:editId="678FA175">
                  <wp:simplePos x="0" y="0"/>
                  <wp:positionH relativeFrom="column">
                    <wp:posOffset>692150</wp:posOffset>
                  </wp:positionH>
                  <wp:positionV relativeFrom="paragraph">
                    <wp:posOffset>0</wp:posOffset>
                  </wp:positionV>
                  <wp:extent cx="1181100" cy="1943100"/>
                  <wp:effectExtent l="0" t="0" r="0" b="0"/>
                  <wp:wrapTight wrapText="bothSides">
                    <wp:wrapPolygon edited="0">
                      <wp:start x="0" y="0"/>
                      <wp:lineTo x="0" y="21388"/>
                      <wp:lineTo x="21252" y="21388"/>
                      <wp:lineTo x="21252" y="0"/>
                      <wp:lineTo x="0" y="0"/>
                    </wp:wrapPolygon>
                  </wp:wrapTight>
                  <wp:docPr id="1004" name="Рисунок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1100" cy="1943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D7E1015" w14:textId="77777777" w:rsidR="00D633B7" w:rsidRPr="005C2E9F" w:rsidRDefault="00D633B7" w:rsidP="00347959">
            <w:pPr>
              <w:jc w:val="center"/>
              <w:rPr>
                <w:rFonts w:cstheme="minorHAnsi"/>
                <w:b/>
                <w:sz w:val="28"/>
              </w:rPr>
            </w:pPr>
          </w:p>
        </w:tc>
        <w:tc>
          <w:tcPr>
            <w:tcW w:w="4673" w:type="dxa"/>
          </w:tcPr>
          <w:p w14:paraId="3866600E" w14:textId="77777777" w:rsidR="009C13DB" w:rsidRDefault="009C13DB" w:rsidP="00883B32">
            <w:pPr>
              <w:rPr>
                <w:rFonts w:cstheme="minorHAnsi"/>
                <w:b/>
                <w:sz w:val="24"/>
                <w:szCs w:val="24"/>
              </w:rPr>
            </w:pPr>
          </w:p>
          <w:p w14:paraId="2241FD00" w14:textId="77777777" w:rsidR="009C13DB" w:rsidRDefault="009C13DB" w:rsidP="00883B32">
            <w:pPr>
              <w:rPr>
                <w:rFonts w:cstheme="minorHAnsi"/>
                <w:b/>
                <w:sz w:val="24"/>
                <w:szCs w:val="24"/>
              </w:rPr>
            </w:pPr>
          </w:p>
          <w:p w14:paraId="6F5DE3E0" w14:textId="4A7FC1FE" w:rsidR="00883B32" w:rsidRPr="00883B32" w:rsidRDefault="00883B32" w:rsidP="00883B32">
            <w:pPr>
              <w:rPr>
                <w:rFonts w:cstheme="minorHAnsi"/>
                <w:b/>
                <w:sz w:val="24"/>
                <w:szCs w:val="24"/>
              </w:rPr>
            </w:pPr>
            <w:r w:rsidRPr="00883B32">
              <w:rPr>
                <w:rFonts w:cstheme="minorHAnsi"/>
                <w:b/>
                <w:sz w:val="24"/>
                <w:szCs w:val="24"/>
              </w:rPr>
              <w:t>Частотный преобразователь DANFOSS</w:t>
            </w:r>
          </w:p>
          <w:p w14:paraId="7FFBFB63" w14:textId="77777777" w:rsidR="00883B32" w:rsidRPr="00883B32" w:rsidRDefault="00883B32" w:rsidP="00883B32">
            <w:pPr>
              <w:rPr>
                <w:rFonts w:cstheme="minorHAnsi"/>
                <w:sz w:val="24"/>
                <w:szCs w:val="24"/>
              </w:rPr>
            </w:pPr>
            <w:r w:rsidRPr="00883B32">
              <w:rPr>
                <w:rFonts w:cstheme="minorHAnsi"/>
                <w:sz w:val="24"/>
                <w:szCs w:val="24"/>
              </w:rPr>
              <w:t>Лидер индустрии воспринимает текущую потребность предприятия в воздухе и в зависимости от полученного значения</w:t>
            </w:r>
          </w:p>
          <w:p w14:paraId="79B6D00A" w14:textId="00E7FE47" w:rsidR="00D633B7" w:rsidRPr="005C2E9F" w:rsidRDefault="00883B32" w:rsidP="00883B32">
            <w:pPr>
              <w:rPr>
                <w:rFonts w:cstheme="minorHAnsi"/>
                <w:sz w:val="24"/>
                <w:szCs w:val="24"/>
              </w:rPr>
            </w:pPr>
            <w:r w:rsidRPr="00883B32">
              <w:rPr>
                <w:rFonts w:cstheme="minorHAnsi"/>
                <w:sz w:val="24"/>
                <w:szCs w:val="24"/>
              </w:rPr>
              <w:t>обеспечивает экономию до 35% электроэнергии</w:t>
            </w:r>
          </w:p>
          <w:p w14:paraId="7557FD7A" w14:textId="77777777" w:rsidR="00D633B7" w:rsidRPr="005C2E9F" w:rsidRDefault="00D633B7" w:rsidP="00347959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D633B7" w:rsidRPr="005C2E9F" w14:paraId="1996BF6B" w14:textId="77777777" w:rsidTr="00C0408D">
        <w:trPr>
          <w:cantSplit/>
        </w:trPr>
        <w:tc>
          <w:tcPr>
            <w:tcW w:w="4672" w:type="dxa"/>
          </w:tcPr>
          <w:p w14:paraId="70F66280" w14:textId="4C351E08" w:rsidR="00D633B7" w:rsidRPr="005C2E9F" w:rsidRDefault="009C13DB" w:rsidP="00347959">
            <w:pPr>
              <w:jc w:val="center"/>
              <w:rPr>
                <w:rFonts w:cstheme="minorHAnsi"/>
                <w:b/>
                <w:sz w:val="28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67456" behindDoc="0" locked="0" layoutInCell="1" allowOverlap="1" wp14:anchorId="2CCDF9A4" wp14:editId="71B68AFB">
                  <wp:simplePos x="0" y="0"/>
                  <wp:positionH relativeFrom="column">
                    <wp:posOffset>168910</wp:posOffset>
                  </wp:positionH>
                  <wp:positionV relativeFrom="paragraph">
                    <wp:posOffset>454025</wp:posOffset>
                  </wp:positionV>
                  <wp:extent cx="2381250" cy="1457325"/>
                  <wp:effectExtent l="0" t="0" r="0" b="9525"/>
                  <wp:wrapNone/>
                  <wp:docPr id="1005" name="Picture 1791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911" name="Picture 17911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81250" cy="1457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673" w:type="dxa"/>
          </w:tcPr>
          <w:p w14:paraId="7BF368D1" w14:textId="22805E42" w:rsidR="009C13DB" w:rsidRPr="009C13DB" w:rsidRDefault="009C13DB" w:rsidP="009C13DB">
            <w:pPr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9C13DB"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  <w:t xml:space="preserve">Панель управления </w:t>
            </w:r>
            <w:proofErr w:type="spellStart"/>
            <w:r w:rsidRPr="009C13DB"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  <w:t>Maestro</w:t>
            </w:r>
            <w:proofErr w:type="spellEnd"/>
            <w:r w:rsidRPr="009C13DB"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  <w:t xml:space="preserve"> 32</w:t>
            </w:r>
          </w:p>
          <w:p w14:paraId="44091CFA" w14:textId="77777777" w:rsidR="009C13DB" w:rsidRPr="009C13DB" w:rsidRDefault="009C13DB" w:rsidP="009C13DB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9C13DB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Удобная панель управления, которая обеспечивает в разных версиях необходимый функционал и информативность как для пользователя, так и для сервисной службы.</w:t>
            </w:r>
          </w:p>
          <w:p w14:paraId="2CA987C0" w14:textId="77777777" w:rsidR="009C13DB" w:rsidRPr="009C13DB" w:rsidRDefault="009C13DB" w:rsidP="009C13DB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9C13DB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Позволяет объединить до 4-х компрессоров через</w:t>
            </w:r>
          </w:p>
          <w:p w14:paraId="7EC99DEC" w14:textId="77777777" w:rsidR="009C13DB" w:rsidRPr="009C13DB" w:rsidRDefault="009C13DB" w:rsidP="009C13DB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9C13DB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порт RS-485.</w:t>
            </w:r>
          </w:p>
          <w:p w14:paraId="17BC6A63" w14:textId="77777777" w:rsidR="009C13DB" w:rsidRPr="009C13DB" w:rsidRDefault="009C13DB" w:rsidP="009C13DB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9C13DB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10-ти языковая поддержка</w:t>
            </w:r>
          </w:p>
          <w:p w14:paraId="0BE41F85" w14:textId="324A10FD" w:rsidR="009C13DB" w:rsidRDefault="009C13DB" w:rsidP="009C13DB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9C13DB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Свободный выбор давления от 7 до 13 бар и настройка производительности согласно давлению</w:t>
            </w:r>
          </w:p>
          <w:p w14:paraId="0BAD7CBB" w14:textId="738F9027" w:rsidR="009C13DB" w:rsidRPr="005C2E9F" w:rsidRDefault="009C13DB" w:rsidP="00347959">
            <w:pPr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8773E3" w:rsidRPr="005C2E9F" w14:paraId="7D06AAB7" w14:textId="77777777" w:rsidTr="00C0408D">
        <w:trPr>
          <w:cantSplit/>
        </w:trPr>
        <w:tc>
          <w:tcPr>
            <w:tcW w:w="4672" w:type="dxa"/>
          </w:tcPr>
          <w:p w14:paraId="4EA341F0" w14:textId="275523C7" w:rsidR="008773E3" w:rsidRDefault="008773E3" w:rsidP="00347959">
            <w:pPr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69504" behindDoc="0" locked="0" layoutInCell="1" allowOverlap="1" wp14:anchorId="084A61F0" wp14:editId="71428064">
                  <wp:simplePos x="0" y="0"/>
                  <wp:positionH relativeFrom="column">
                    <wp:posOffset>219710</wp:posOffset>
                  </wp:positionH>
                  <wp:positionV relativeFrom="paragraph">
                    <wp:posOffset>90170</wp:posOffset>
                  </wp:positionV>
                  <wp:extent cx="2360295" cy="1524000"/>
                  <wp:effectExtent l="133350" t="76200" r="78105" b="133350"/>
                  <wp:wrapNone/>
                  <wp:docPr id="1006" name="Picture 73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33" name="Picture 733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60295" cy="1524000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ln>
                            <a:noFill/>
                          </a:ln>
                          <a:effectLst>
                            <a:outerShdw blurRad="76200" dist="38100" dir="78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contrasting" dir="t">
                              <a:rot lat="0" lon="0" rev="4200000"/>
                            </a:lightRig>
                          </a:scene3d>
                          <a:sp3d prstMaterial="plastic">
                            <a:bevelT w="381000" h="114300" prst="relaxedInset"/>
                            <a:contourClr>
                              <a:srgbClr val="969696"/>
                            </a:contourClr>
                          </a:sp3d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673" w:type="dxa"/>
          </w:tcPr>
          <w:p w14:paraId="41AFD3CD" w14:textId="77777777" w:rsidR="008773E3" w:rsidRPr="008773E3" w:rsidRDefault="008773E3" w:rsidP="008773E3">
            <w:pPr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8773E3"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  <w:t>Система охлаждения</w:t>
            </w:r>
          </w:p>
          <w:p w14:paraId="115D447B" w14:textId="77777777" w:rsidR="008773E3" w:rsidRPr="008773E3" w:rsidRDefault="008773E3" w:rsidP="008773E3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8773E3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Увеличенный теплообменник для более эффективного теплообмена с возможностью эксплуатации в суровых условиях от 0 до +50 °C.</w:t>
            </w:r>
          </w:p>
          <w:p w14:paraId="4218D077" w14:textId="77777777" w:rsidR="008773E3" w:rsidRPr="008773E3" w:rsidRDefault="008773E3" w:rsidP="008773E3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8773E3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Осевые и Радиальные (в моделях от 55 кВт) вентиляторы повышенной производительности.</w:t>
            </w:r>
          </w:p>
          <w:p w14:paraId="291D279A" w14:textId="499575AF" w:rsidR="00E769FB" w:rsidRDefault="008773E3" w:rsidP="008773E3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8773E3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Встроенный циклонный сепаратор</w:t>
            </w:r>
            <w:bookmarkStart w:id="0" w:name="_GoBack"/>
            <w:bookmarkEnd w:id="0"/>
          </w:p>
          <w:p w14:paraId="682560FD" w14:textId="17977982" w:rsidR="00E769FB" w:rsidRPr="009C13DB" w:rsidRDefault="00E769FB" w:rsidP="008773E3">
            <w:pPr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604936" w:rsidRPr="005C2E9F" w14:paraId="75F6607A" w14:textId="77777777" w:rsidTr="00C0408D">
        <w:trPr>
          <w:cantSplit/>
        </w:trPr>
        <w:tc>
          <w:tcPr>
            <w:tcW w:w="4672" w:type="dxa"/>
          </w:tcPr>
          <w:p w14:paraId="5EB1EA0E" w14:textId="0C4F49EC" w:rsidR="00604936" w:rsidRDefault="00604936" w:rsidP="00347959">
            <w:pPr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lastRenderedPageBreak/>
              <w:drawing>
                <wp:anchor distT="0" distB="0" distL="114300" distR="114300" simplePos="0" relativeHeight="251671552" behindDoc="0" locked="0" layoutInCell="1" allowOverlap="1" wp14:anchorId="49CEEFEF" wp14:editId="2D292282">
                  <wp:simplePos x="0" y="0"/>
                  <wp:positionH relativeFrom="column">
                    <wp:posOffset>196850</wp:posOffset>
                  </wp:positionH>
                  <wp:positionV relativeFrom="paragraph">
                    <wp:posOffset>331470</wp:posOffset>
                  </wp:positionV>
                  <wp:extent cx="2423160" cy="1442085"/>
                  <wp:effectExtent l="0" t="0" r="0" b="5715"/>
                  <wp:wrapNone/>
                  <wp:docPr id="1007" name="Picture 1790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906" name="Picture 17906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23160" cy="14420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673" w:type="dxa"/>
          </w:tcPr>
          <w:p w14:paraId="2EAAFB85" w14:textId="77777777" w:rsidR="00E769FB" w:rsidRDefault="00E769FB" w:rsidP="00604936">
            <w:pPr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</w:pPr>
          </w:p>
          <w:p w14:paraId="73A79FD6" w14:textId="77777777" w:rsidR="00E769FB" w:rsidRDefault="00E769FB" w:rsidP="00604936">
            <w:pPr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</w:pPr>
          </w:p>
          <w:p w14:paraId="4A6C89F0" w14:textId="707FD8A8" w:rsidR="00604936" w:rsidRPr="00604936" w:rsidRDefault="00604936" w:rsidP="00604936">
            <w:pPr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604936"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  <w:t>Прямой привод</w:t>
            </w:r>
          </w:p>
          <w:p w14:paraId="621D0B16" w14:textId="0F3F3BFD" w:rsidR="00604936" w:rsidRDefault="00604936" w:rsidP="00604936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604936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 xml:space="preserve">Эластичные муфты </w:t>
            </w:r>
            <w:proofErr w:type="spellStart"/>
            <w:r w:rsidRPr="00604936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Raptor</w:t>
            </w:r>
            <w:proofErr w:type="spellEnd"/>
            <w:r w:rsidRPr="00604936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 xml:space="preserve"> и </w:t>
            </w:r>
            <w:proofErr w:type="spellStart"/>
            <w:r w:rsidRPr="00604936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Omega</w:t>
            </w:r>
            <w:proofErr w:type="spellEnd"/>
            <w:r w:rsidRPr="00604936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 xml:space="preserve"> передают мощность двигателя на винтовой блок в соотношении 1:1 и повышают эффективность компрессора. Устраняет потери, вызванные трением, и обеспечивает экономию электроэнергии</w:t>
            </w:r>
          </w:p>
          <w:p w14:paraId="07ED0918" w14:textId="77777777" w:rsidR="00604936" w:rsidRDefault="00604936" w:rsidP="00604936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  <w:p w14:paraId="6A6D161E" w14:textId="1CDCEA81" w:rsidR="00604936" w:rsidRPr="00604936" w:rsidRDefault="00604936" w:rsidP="00604936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</w:tbl>
    <w:p w14:paraId="473A292A" w14:textId="794CA47D" w:rsidR="00D633B7" w:rsidRPr="005C2E9F" w:rsidRDefault="00D633B7" w:rsidP="00D633B7">
      <w:pPr>
        <w:jc w:val="center"/>
        <w:rPr>
          <w:rFonts w:cstheme="minorHAnsi"/>
          <w:b/>
          <w:sz w:val="28"/>
        </w:rPr>
      </w:pPr>
    </w:p>
    <w:p w14:paraId="1D49FA11" w14:textId="77777777" w:rsidR="00D633B7" w:rsidRPr="005C2E9F" w:rsidRDefault="00D633B7" w:rsidP="00D633B7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F0C9F7" wp14:editId="1780B8C3">
                <wp:simplePos x="0" y="0"/>
                <wp:positionH relativeFrom="margin">
                  <wp:posOffset>3263265</wp:posOffset>
                </wp:positionH>
                <wp:positionV relativeFrom="paragraph">
                  <wp:posOffset>6358465</wp:posOffset>
                </wp:positionV>
                <wp:extent cx="114300" cy="256540"/>
                <wp:effectExtent l="0" t="0" r="0" b="0"/>
                <wp:wrapNone/>
                <wp:docPr id="1008" name="Rectangle 5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2565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5D27B52" w14:textId="77777777" w:rsidR="00D633B7" w:rsidRPr="0011605E" w:rsidRDefault="00D633B7" w:rsidP="00D633B7">
                            <w:pPr>
                              <w:rPr>
                                <w:color w:val="FFFFFF" w:themeColor="background1"/>
                              </w:rPr>
                            </w:pPr>
                            <w:r w:rsidRPr="0011605E">
                              <w:rPr>
                                <w:rFonts w:ascii="Calibri" w:eastAsia="Calibri" w:hAnsi="Calibri" w:cs="Calibri"/>
                                <w:b/>
                                <w:color w:val="FFFFFF" w:themeColor="background1"/>
                                <w:w w:val="110"/>
                                <w:sz w:val="20"/>
                              </w:rPr>
                              <w:t>4</w:t>
                            </w:r>
                          </w:p>
                        </w:txbxContent>
                      </wps:txbx>
                      <wps:bodyPr horzOverflow="overflow" vert="horz"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3F0C9F7" id="Rectangle 598" o:spid="_x0000_s1026" style="position:absolute;left:0;text-align:left;margin-left:256.95pt;margin-top:500.65pt;width:9pt;height:20.2pt;z-index:25165926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" filled="f" stroked="f">
                <v:textbox inset="0,0,0,0">
                  <w:txbxContent>
                    <w:p w14:paraId="25D27B52" w14:textId="77777777" w:rsidR="00D633B7" w:rsidRPr="0011605E" w:rsidRDefault="00D633B7" w:rsidP="00D633B7">
                      <w:pPr>
                        <w:rPr>
                          <w:color w:val="FFFFFF" w:themeColor="background1"/>
                        </w:rPr>
                      </w:pPr>
                      <w:r w:rsidRPr="0011605E">
                        <w:rPr>
                          <w:rFonts w:ascii="Calibri" w:eastAsia="Calibri" w:hAnsi="Calibri" w:cs="Calibri"/>
                          <w:b/>
                          <w:color w:val="FFFFFF" w:themeColor="background1"/>
                          <w:w w:val="110"/>
                          <w:sz w:val="20"/>
                        </w:rPr>
                        <w:t>4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5C2E9F">
        <w:rPr>
          <w:rFonts w:cstheme="minorHAnsi"/>
          <w:b/>
          <w:sz w:val="24"/>
          <w:szCs w:val="24"/>
        </w:rPr>
        <w:t>Технические характеристики</w:t>
      </w:r>
      <w:r w:rsidRPr="005C2E9F">
        <w:rPr>
          <w:rFonts w:cstheme="minorHAnsi"/>
          <w:b/>
          <w:sz w:val="28"/>
        </w:rPr>
        <w:t xml:space="preserve">      </w:t>
      </w:r>
      <w:r w:rsidRPr="005C2E9F">
        <w:rPr>
          <w:rFonts w:cstheme="minorHAnsi"/>
        </w:rPr>
        <w:t xml:space="preserve">                                                    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D633B7" w:rsidRPr="00662585" w14:paraId="7D52EAB1" w14:textId="77777777" w:rsidTr="00347959">
        <w:tc>
          <w:tcPr>
            <w:tcW w:w="4672" w:type="dxa"/>
          </w:tcPr>
          <w:p w14:paraId="3A0B0E6E" w14:textId="797B2500" w:rsidR="00D633B7" w:rsidRPr="00662585" w:rsidRDefault="00673B22" w:rsidP="00347959">
            <w:pPr>
              <w:jc w:val="center"/>
              <w:rPr>
                <w:rFonts w:cstheme="minorHAnsi"/>
                <w:b/>
              </w:rPr>
            </w:pPr>
            <w:r w:rsidRPr="00662585">
              <w:rPr>
                <w:rFonts w:cstheme="minorHAnsi"/>
                <w:b/>
              </w:rPr>
              <w:t>Параметр</w:t>
            </w:r>
          </w:p>
        </w:tc>
        <w:tc>
          <w:tcPr>
            <w:tcW w:w="4673" w:type="dxa"/>
          </w:tcPr>
          <w:p w14:paraId="55356AE6" w14:textId="11601005" w:rsidR="00D633B7" w:rsidRPr="00662585" w:rsidRDefault="004B2F03" w:rsidP="00AF13F2">
            <w:pPr>
              <w:jc w:val="center"/>
              <w:rPr>
                <w:rFonts w:cstheme="minorHAnsi"/>
                <w:lang w:val="en-US"/>
              </w:rPr>
            </w:pPr>
            <w:r w:rsidRPr="00662585">
              <w:rPr>
                <w:rFonts w:cstheme="minorHAnsi"/>
                <w:b/>
              </w:rPr>
              <w:t xml:space="preserve">Значение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Модель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EN 22TD - 10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Рабочее давление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10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Производительность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3,22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Мощность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22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Энергоэффективность электродвигателя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IE3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Класс защиты двигателя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IP55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Панель управления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Maestro 15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Тип привода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Ременной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Частотный преобразователь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Нет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Габаритные размеры (ДхШхВ)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2000х940х2175</w:t>
            </w:r>
          </w:p>
        </w:tc>
      </w:tr>
    </w:tbl>
    <w:p w14:paraId="44DBFFFE" w14:textId="46F897E7" w:rsidR="00D074B8" w:rsidRPr="00416C4C" w:rsidRDefault="00D074B8" w:rsidP="00D633B7">
      <w:pPr>
        <w:spacing w:after="0"/>
        <w:jc w:val="center"/>
        <w:rPr>
          <w:rFonts w:cstheme="minorHAnsi"/>
          <w:b/>
          <w:sz w:val="24"/>
          <w:szCs w:val="24"/>
          <w:lang w:val="en-US"/>
        </w:rPr>
      </w:pPr>
    </w:p>
    <w:p w14:paraId="2CB6AF51" w14:textId="20CFB0E5" w:rsidR="00B50233" w:rsidRPr="00416C4C" w:rsidRDefault="00B50233" w:rsidP="003D13DE">
      <w:pPr>
        <w:spacing w:after="0"/>
        <w:rPr>
          <w:rFonts w:cstheme="minorHAnsi"/>
          <w:b/>
          <w:sz w:val="24"/>
          <w:szCs w:val="24"/>
          <w:lang w:val="en-US"/>
        </w:rPr>
      </w:pPr>
    </w:p>
    <w:p w14:paraId="77203BA2" w14:textId="31F8B14D" w:rsidR="00D633B7" w:rsidRPr="005C2E9F" w:rsidRDefault="00D633B7" w:rsidP="00D633B7">
      <w:pPr>
        <w:spacing w:after="0"/>
        <w:jc w:val="center"/>
        <w:rPr>
          <w:rFonts w:cstheme="minorHAnsi"/>
          <w:b/>
          <w:sz w:val="24"/>
          <w:szCs w:val="24"/>
        </w:rPr>
      </w:pPr>
      <w:r w:rsidRPr="005C2E9F">
        <w:rPr>
          <w:rFonts w:cstheme="minorHAnsi"/>
          <w:b/>
          <w:sz w:val="24"/>
          <w:szCs w:val="24"/>
        </w:rPr>
        <w:t>Коммерческие условия</w:t>
      </w:r>
    </w:p>
    <w:p w14:paraId="0D731E4F" w14:textId="77777777" w:rsidR="00D633B7" w:rsidRPr="005C2E9F" w:rsidRDefault="00D633B7" w:rsidP="00D633B7">
      <w:pPr>
        <w:spacing w:after="0"/>
        <w:jc w:val="center"/>
        <w:rPr>
          <w:rFonts w:cstheme="minorHAnsi"/>
          <w:b/>
          <w:sz w:val="24"/>
          <w:szCs w:val="24"/>
        </w:rPr>
      </w:pPr>
    </w:p>
    <w:tbl>
      <w:tblPr>
        <w:tblW w:w="9234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0"/>
        <w:gridCol w:w="3261"/>
        <w:gridCol w:w="1855"/>
        <w:gridCol w:w="1038"/>
        <w:gridCol w:w="2230"/>
      </w:tblGrid>
      <w:tr w:rsidR="00D633B7" w:rsidRPr="00030445" w14:paraId="6884A279" w14:textId="77777777" w:rsidTr="003C5B29">
        <w:tc>
          <w:tcPr>
            <w:tcW w:w="850" w:type="dxa"/>
            <w:shd w:val="clear" w:color="auto" w:fill="auto"/>
          </w:tcPr>
          <w:p w14:paraId="2A9CACD7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№ п/п</w:t>
            </w:r>
          </w:p>
        </w:tc>
        <w:tc>
          <w:tcPr>
            <w:tcW w:w="3261" w:type="dxa"/>
            <w:shd w:val="clear" w:color="auto" w:fill="auto"/>
          </w:tcPr>
          <w:p w14:paraId="579F78AA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1855" w:type="dxa"/>
            <w:shd w:val="clear" w:color="auto" w:fill="auto"/>
          </w:tcPr>
          <w:p w14:paraId="1BE4F351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Цена за ед., </w:t>
            </w:r>
          </w:p>
        </w:tc>
        <w:tc>
          <w:tcPr>
            <w:tcW w:w="1038" w:type="dxa"/>
            <w:shd w:val="clear" w:color="auto" w:fill="auto"/>
          </w:tcPr>
          <w:p w14:paraId="395730EF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Кол-во</w:t>
            </w:r>
          </w:p>
        </w:tc>
        <w:tc>
          <w:tcPr>
            <w:tcW w:w="2230" w:type="dxa"/>
            <w:shd w:val="clear" w:color="auto" w:fill="auto"/>
          </w:tcPr>
          <w:p w14:paraId="60FD17BD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Стоимость, с НДС 20%, </w:t>
            </w:r>
          </w:p>
        </w:tc>
      </w:tr>
      <w:tr w:rsidR="00D633B7" w:rsidRPr="00030445" w14:paraId="098A7B5B" w14:textId="77777777" w:rsidTr="003C5B29">
        <w:tc>
          <w:tcPr>
            <w:tcW w:w="850" w:type="dxa"/>
            <w:shd w:val="clear" w:color="auto" w:fill="auto"/>
          </w:tcPr>
          <w:p w14:paraId="4359DC9D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center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noProof/>
              </w:rPr>
              <w:t xml:space="preserve">1.</w:t>
            </w:r>
          </w:p>
        </w:tc>
        <w:tc>
          <w:tcPr>
            <w:tcW w:w="3261" w:type="dxa"/>
            <w:shd w:val="clear" w:color="auto" w:fill="auto"/>
          </w:tcPr>
          <w:p w14:paraId="3207E550" w14:textId="77777777" w:rsidR="00D633B7" w:rsidRPr="00030445" w:rsidRDefault="001D4DD3" w:rsidP="00347959">
            <w:pPr>
              <w:tabs>
                <w:tab w:val="left" w:pos="0"/>
              </w:tabs>
              <w:spacing w:after="0"/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</w:rPr>
            </w:pPr>
            <w:proofErr w:type="gramStart"/>
            <w:r w:rsidRPr="00030445"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  <w:highlight w:val="yellow"/>
              </w:rPr>
              <w:t xml:space="preserve">Винтовой компрессор EN 22TD - 10 бар</w:t>
            </w:r>
          </w:p>
          <w:p w14:paraId="69715903" w14:textId="73F4ED99" w:rsidR="001D4DD3" w:rsidRPr="00030445" w:rsidRDefault="001D4DD3" w:rsidP="00347959">
            <w:pPr>
              <w:tabs>
                <w:tab w:val="left" w:pos="0"/>
              </w:tabs>
              <w:spacing w:after="0"/>
              <w:rPr>
                <w:rFonts w:cstheme="minorHAnsi"/>
                <w:noProof/>
              </w:rPr>
            </w:pPr>
            <w:r w:rsidRPr="00030445"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  <w:highlight w:val="yellow"/>
              </w:rPr>
              <w:t xml:space="preserve">EN 22TD - 10</w:t>
            </w:r>
          </w:p>
        </w:tc>
        <w:tc>
          <w:tcPr>
            <w:tcW w:w="1855" w:type="dxa"/>
            <w:shd w:val="clear" w:color="auto" w:fill="auto"/>
          </w:tcPr>
          <w:p w14:paraId="3C70AA19" w14:textId="51ACD2CF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1 319 709,72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  <w:tc>
          <w:tcPr>
            <w:tcW w:w="1038" w:type="dxa"/>
            <w:shd w:val="clear" w:color="auto" w:fill="auto"/>
          </w:tcPr>
          <w:p w14:paraId="493A4B09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center"/>
              <w:rPr>
                <w:rFonts w:cstheme="minorHAnsi"/>
                <w:noProof/>
                <w:lang w:val="en-US"/>
              </w:rPr>
            </w:pPr>
            <w:r w:rsidRPr="00030445">
              <w:rPr>
                <w:rFonts w:cstheme="minorHAnsi"/>
                <w:noProof/>
                <w:lang w:val="en-US"/>
              </w:rPr>
              <w:t xml:space="preserve">1</w:t>
            </w:r>
          </w:p>
        </w:tc>
        <w:tc>
          <w:tcPr>
            <w:tcW w:w="2230" w:type="dxa"/>
            <w:shd w:val="clear" w:color="auto" w:fill="auto"/>
          </w:tcPr>
          <w:p w14:paraId="5C5D7CD2" w14:textId="667918D2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1 319 709,72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</w:tr>
      <w:tr w:rsidR="00D633B7" w:rsidRPr="00030445" w14:paraId="46E00953" w14:textId="77777777" w:rsidTr="00347959">
        <w:tc>
          <w:tcPr>
            <w:tcW w:w="7004" w:type="dxa"/>
            <w:gridSpan w:val="4"/>
            <w:shd w:val="clear" w:color="auto" w:fill="auto"/>
          </w:tcPr>
          <w:p w14:paraId="20AAF73A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noProof/>
              </w:rPr>
              <w:t xml:space="preserve">ИТОГО </w:t>
            </w:r>
          </w:p>
        </w:tc>
        <w:tc>
          <w:tcPr>
            <w:tcW w:w="2230" w:type="dxa"/>
            <w:shd w:val="clear" w:color="auto" w:fill="auto"/>
          </w:tcPr>
          <w:p w14:paraId="59DB2324" w14:textId="4EBA2481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1 319 709,72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</w:tr>
    </w:tbl>
    <w:p w14:paraId="1BD2888D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76CD4310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3B92C5B5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438FA147" w14:textId="77777777" w:rsidR="001D4DD3" w:rsidRDefault="001D4DD3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</w:p>
    <w:p w14:paraId="08B78534" w14:textId="27069BB1" w:rsidR="00D633B7" w:rsidRPr="005C2E9F" w:rsidRDefault="00D633B7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  <w:r w:rsidRPr="005C2E9F">
        <w:rPr>
          <w:rFonts w:asciiTheme="minorHAnsi" w:hAnsiTheme="minorHAnsi" w:cstheme="minorHAnsi"/>
          <w:sz w:val="24"/>
        </w:rPr>
        <w:t>СРОКИ И УСЛОВИЯ</w:t>
      </w:r>
      <w:r w:rsidRPr="005C2E9F">
        <w:rPr>
          <w:rFonts w:asciiTheme="minorHAnsi" w:hAnsiTheme="minorHAnsi" w:cstheme="minorHAnsi"/>
          <w:sz w:val="24"/>
          <w:lang w:val="ru-RU"/>
        </w:rPr>
        <w:t xml:space="preserve"> </w:t>
      </w:r>
      <w:r w:rsidRPr="005C2E9F">
        <w:rPr>
          <w:rFonts w:asciiTheme="minorHAnsi" w:hAnsiTheme="minorHAnsi" w:cstheme="minorHAnsi"/>
          <w:sz w:val="24"/>
        </w:rPr>
        <w:t>ОПЛАТЫ</w:t>
      </w:r>
    </w:p>
    <w:p w14:paraId="037DC435" w14:textId="77777777" w:rsidR="00D633B7" w:rsidRPr="005C2E9F" w:rsidRDefault="00D633B7" w:rsidP="00D633B7">
      <w:pPr>
        <w:spacing w:after="0"/>
        <w:rPr>
          <w:rFonts w:cstheme="minorHAnsi"/>
          <w:lang w:val="en-US" w:eastAsia="uk-UA"/>
        </w:rPr>
      </w:pPr>
    </w:p>
    <w:p w14:paraId="0ADCCE18" w14:textId="66D76D3A" w:rsidR="00D633B7" w:rsidRPr="00030445" w:rsidRDefault="003C5B29" w:rsidP="00D633B7">
      <w:pPr>
        <w:spacing w:after="0"/>
        <w:rPr>
          <w:rFonts w:cstheme="minorHAnsi"/>
          <w:lang w:eastAsia="uk-UA"/>
        </w:rPr>
      </w:pPr>
      <w:r w:rsidRPr="00030445">
        <w:rPr>
          <w:rFonts w:cstheme="minorHAnsi"/>
          <w:lang w:eastAsia="uk-UA"/>
        </w:rPr>
        <w:t>Условия оплаты: 100</w:t>
      </w:r>
      <w:r w:rsidR="00D633B7" w:rsidRPr="00030445">
        <w:rPr>
          <w:rFonts w:cstheme="minorHAnsi"/>
          <w:lang w:eastAsia="uk-UA"/>
        </w:rPr>
        <w:t>% предоплата и 50% по готовности к отгрузке.</w:t>
      </w:r>
    </w:p>
    <w:p w14:paraId="53DB21F8" w14:textId="77777777" w:rsidR="00D633B7" w:rsidRPr="00030445" w:rsidRDefault="00D633B7" w:rsidP="00D633B7">
      <w:pPr>
        <w:spacing w:after="0"/>
        <w:rPr>
          <w:rFonts w:cstheme="minorHAnsi"/>
          <w:lang w:eastAsia="uk-UA"/>
        </w:rPr>
      </w:pPr>
      <w:r w:rsidRPr="00030445">
        <w:rPr>
          <w:rFonts w:cstheme="minorHAnsi"/>
          <w:lang w:eastAsia="uk-UA"/>
        </w:rPr>
        <w:t>Условия поставки: Самовывоз со склада поставщика в г. Москва</w:t>
      </w:r>
    </w:p>
    <w:p w14:paraId="18B30A3A" w14:textId="4279FEB8" w:rsidR="00D633B7" w:rsidRPr="00030445" w:rsidRDefault="00D633B7" w:rsidP="00D633B7">
      <w:pPr>
        <w:spacing w:after="0"/>
        <w:rPr>
          <w:rFonts w:cstheme="minorHAnsi"/>
          <w:lang w:eastAsia="uk-UA"/>
        </w:rPr>
      </w:pPr>
      <w:r w:rsidRPr="00030445">
        <w:rPr>
          <w:rFonts w:cstheme="minorHAnsi"/>
          <w:lang w:eastAsia="uk-UA"/>
        </w:rPr>
        <w:t xml:space="preserve">Срок поставки: до </w:t>
      </w:r>
      <w:r w:rsidR="003C5B29" w:rsidRPr="00030445">
        <w:rPr>
          <w:rFonts w:cstheme="minorHAnsi"/>
          <w:lang w:eastAsia="uk-UA"/>
        </w:rPr>
        <w:t xml:space="preserve">5 </w:t>
      </w:r>
      <w:r w:rsidRPr="00030445">
        <w:rPr>
          <w:rFonts w:cstheme="minorHAnsi"/>
          <w:lang w:eastAsia="uk-UA"/>
        </w:rPr>
        <w:t>дней</w:t>
      </w:r>
      <w:r w:rsidR="003C5B29" w:rsidRPr="00030445">
        <w:rPr>
          <w:rFonts w:cstheme="minorHAnsi"/>
          <w:lang w:eastAsia="uk-UA"/>
        </w:rPr>
        <w:t xml:space="preserve">. В наличии</w:t>
      </w:r>
    </w:p>
    <w:p w14:paraId="4BA245E4" w14:textId="4E428FA0" w:rsidR="00AF13F2" w:rsidRPr="00030445" w:rsidRDefault="00D633B7" w:rsidP="00D633B7">
      <w:pPr>
        <w:spacing w:after="0"/>
        <w:rPr>
          <w:rFonts w:cstheme="minorHAnsi"/>
          <w:lang w:eastAsia="uk-UA"/>
        </w:rPr>
      </w:pPr>
      <w:r w:rsidRPr="00030445">
        <w:rPr>
          <w:rFonts w:cstheme="minorHAnsi"/>
          <w:lang w:eastAsia="uk-UA"/>
        </w:rPr>
        <w:t xml:space="preserve">Гарантия на оборудование: </w:t>
      </w:r>
      <w:proofErr w:type="gramStart"/>
      <w:r w:rsidR="00416C4C" w:rsidRPr="00416C4C">
        <w:rPr>
          <w:highlight w:val="yellow"/>
        </w:rPr>
        <w:t xml:space="preserve">12 мес.</w:t>
      </w:r>
      <w:r w:rsidR="004B2F03">
        <w:rPr>
          <w:rFonts w:cstheme="minorHAnsi"/>
          <w:lang w:eastAsia="uk-UA"/>
        </w:rPr>
        <w:t xml:space="preserve"> </w:t>
      </w:r>
      <w:r w:rsidR="00C315B4" w:rsidRPr="00030445">
        <w:rPr>
          <w:rFonts w:cstheme="minorHAnsi"/>
          <w:lang w:eastAsia="uk-UA"/>
        </w:rPr>
        <w:t>с даты пуско-наладки</w:t>
      </w:r>
    </w:p>
    <w:p w14:paraId="279C1276" w14:textId="1EE6D7E4" w:rsidR="00D633B7" w:rsidRPr="00030445" w:rsidRDefault="00AF13F2" w:rsidP="00D633B7">
      <w:pPr>
        <w:spacing w:after="0"/>
        <w:rPr>
          <w:rFonts w:cstheme="minorHAnsi"/>
          <w:lang w:eastAsia="uk-UA"/>
        </w:rPr>
      </w:pPr>
      <w:r w:rsidRPr="00030445">
        <w:rPr>
          <w:rFonts w:cstheme="minorHAnsi"/>
          <w:lang w:eastAsia="uk-UA"/>
        </w:rPr>
        <w:t xml:space="preserve">Комментарий к </w:t>
      </w:r>
      <w:proofErr w:type="gramStart"/>
      <w:r w:rsidRPr="00030445">
        <w:rPr>
          <w:rFonts w:cstheme="minorHAnsi"/>
          <w:lang w:eastAsia="uk-UA"/>
        </w:rPr>
        <w:t xml:space="preserve">Гарантии: </w:t>
      </w:r>
      <w:r w:rsidR="001D4DD3" w:rsidRPr="00030445">
        <w:rPr>
          <w:rFonts w:cstheme="minorHAnsi"/>
          <w:lang w:eastAsia="uk-UA"/>
        </w:rPr>
        <w:t xml:space="preserve"> </w:t>
      </w:r>
      <w:r w:rsidR="001D4DD3" w:rsidRPr="00030445">
        <w:rPr>
          <w:highlight w:val="yellow"/>
        </w:rPr>
        <w:t xml:space="preserve">Гарантия действует при соблюдении условий эксплуатации и регламентов производителя.</w:t>
      </w:r>
      <w:r w:rsidR="00030445" w:rsidRPr="00030445">
        <w:t xml:space="preserve"> </w:t>
      </w:r>
    </w:p>
    <w:p w14:paraId="297D05F8" w14:textId="76B663E6" w:rsidR="00D633B7" w:rsidRDefault="00D633B7" w:rsidP="00D633B7">
      <w:pPr>
        <w:rPr>
          <w:rFonts w:cstheme="minorHAnsi"/>
          <w:noProof/>
          <w:color w:val="000000"/>
          <w:lang w:eastAsia="ru-RU"/>
        </w:rPr>
      </w:pPr>
    </w:p>
    <w:p w14:paraId="3E20D3E2" w14:textId="548B8601" w:rsidR="00E50F01" w:rsidRPr="005C2E9F" w:rsidRDefault="00E50F01" w:rsidP="00E50F01">
      <w:pPr>
        <w:ind w:left="-710" w:firstLine="710"/>
        <w:rPr>
          <w:rFonts w:cstheme="minorHAnsi"/>
        </w:rPr>
      </w:pPr>
      <w:r w:rsidRPr="005C2E9F">
        <w:rPr>
          <w:rFonts w:cstheme="minorHAnsi"/>
        </w:rPr>
        <w:t>Уважаемый/</w:t>
      </w:r>
      <w:proofErr w:type="spellStart"/>
      <w:r w:rsidRPr="005C2E9F">
        <w:rPr>
          <w:rFonts w:cstheme="minorHAnsi"/>
        </w:rPr>
        <w:t xml:space="preserve">ая</w:t>
      </w:r>
      <w:proofErr w:type="spellEnd"/>
      <w:r w:rsidRPr="005C2E9F">
        <w:rPr>
          <w:rFonts w:cstheme="minorHAnsi"/>
        </w:rPr>
        <w:t xml:space="preserve"> </w:t>
      </w:r>
      <w:proofErr w:type="gramStart"/>
      <w:r w:rsidRPr="00030445">
        <w:rPr>
          <w:rStyle w:val="HTML"/>
          <w:rFonts w:asciiTheme="minorHAnsi" w:eastAsiaTheme="minorHAnsi" w:hAnsiTheme="minorHAnsi" w:cstheme="minorHAnsi"/>
          <w:highlight w:val="yellow"/>
        </w:rPr>
        <w:t xml:space="preserve">alexeymikhaylov</w:t>
      </w:r>
      <w:r w:rsidRPr="00030445">
        <w:rPr>
          <w:rFonts w:cstheme="minorHAnsi"/>
          <w:highlight w:val="yellow"/>
        </w:rPr>
        <w:t xml:space="preserve">, </w:t>
      </w:r>
      <w:r w:rsidRPr="00541ED2">
        <w:rPr>
          <w:rFonts w:cstheme="minorHAnsi"/>
        </w:rPr>
        <w:t xml:space="preserve">мы отправили это </w:t>
      </w:r>
      <w:r w:rsidR="00A216F8">
        <w:rPr>
          <w:rFonts w:cstheme="minorHAnsi"/>
        </w:rPr>
        <w:t xml:space="preserve">КП в</w:t>
      </w:r>
      <w:r w:rsidRPr="00541ED2">
        <w:rPr>
          <w:rFonts w:cstheme="minorHAnsi"/>
        </w:rPr>
        <w:t xml:space="preserve">ам на </w:t>
      </w:r>
      <w:r w:rsidRPr="00030445">
        <w:rPr>
          <w:rStyle w:val="HTML"/>
          <w:rFonts w:asciiTheme="minorHAnsi" w:eastAsiaTheme="minorHAnsi" w:hAnsiTheme="minorHAnsi" w:cstheme="minorHAnsi"/>
          <w:highlight w:val="yellow"/>
        </w:rPr>
        <w:t xml:space="preserve">admin@dealerset.ru</w:t>
      </w:r>
    </w:p>
    <w:p w14:paraId="4E235FD9" w14:textId="77777777" w:rsidR="00E50F01" w:rsidRPr="005C2E9F" w:rsidRDefault="00E50F01" w:rsidP="00D633B7">
      <w:pPr>
        <w:rPr>
          <w:rFonts w:cstheme="minorHAnsi"/>
          <w:noProof/>
          <w:color w:val="000000"/>
          <w:lang w:eastAsia="ru-RU"/>
        </w:rPr>
      </w:pPr>
    </w:p>
    <w:p w14:paraId="3C5AD169" w14:textId="77777777" w:rsidR="00D633B7" w:rsidRPr="005C2E9F" w:rsidRDefault="00D633B7" w:rsidP="00D633B7">
      <w:pPr>
        <w:spacing w:after="0"/>
        <w:rPr>
          <w:rFonts w:eastAsia="Calibri" w:cstheme="minorHAnsi"/>
          <w:noProof/>
          <w:color w:val="000000"/>
          <w:lang w:eastAsia="ru-RU"/>
        </w:rPr>
      </w:pPr>
      <w:r w:rsidRPr="005C2E9F">
        <w:rPr>
          <w:rFonts w:cstheme="minorHAnsi"/>
          <w:noProof/>
          <w:color w:val="000000"/>
          <w:lang w:eastAsia="ru-RU"/>
        </w:rPr>
        <w:t>С уважением,</w:t>
      </w:r>
      <w:r w:rsidRPr="005C2E9F">
        <w:rPr>
          <w:rFonts w:cstheme="minorHAnsi"/>
          <w:noProof/>
          <w:color w:val="000000"/>
          <w:lang w:eastAsia="ru-RU"/>
        </w:rPr>
        <w:br/>
        <w:t>Литвинов Дмитрий</w:t>
      </w:r>
      <w:r w:rsidRPr="005C2E9F">
        <w:rPr>
          <w:rFonts w:cstheme="minorHAnsi"/>
          <w:noProof/>
          <w:color w:val="000000"/>
          <w:lang w:eastAsia="ru-RU"/>
        </w:rPr>
        <w:br/>
        <w:t>менеджер по работе с дилерами</w:t>
      </w:r>
      <w:r w:rsidRPr="005C2E9F">
        <w:rPr>
          <w:rFonts w:eastAsia="Calibri" w:cstheme="minorHAnsi"/>
          <w:noProof/>
          <w:color w:val="000000"/>
          <w:lang w:eastAsia="ru-RU"/>
        </w:rPr>
        <w:br/>
        <w:t>ООО "СпецЭнергоТрейд"</w:t>
      </w:r>
      <w:r w:rsidRPr="005C2E9F">
        <w:rPr>
          <w:rFonts w:eastAsia="Calibri" w:cstheme="minorHAnsi"/>
          <w:noProof/>
          <w:color w:val="000000"/>
          <w:lang w:eastAsia="ru-RU"/>
        </w:rPr>
        <w:br/>
      </w:r>
      <w:r w:rsidRPr="005C2E9F">
        <w:rPr>
          <w:rFonts w:eastAsia="Calibri" w:cstheme="minorHAnsi"/>
          <w:noProof/>
          <w:color w:val="000000"/>
          <w:lang w:eastAsia="ru-RU"/>
        </w:rPr>
        <w:lastRenderedPageBreak/>
        <w:t>г. Москва, 2я Карпатская, 4</w:t>
      </w:r>
      <w:r w:rsidRPr="005C2E9F">
        <w:rPr>
          <w:rFonts w:eastAsia="Calibri" w:cstheme="minorHAnsi"/>
          <w:noProof/>
          <w:color w:val="000000"/>
          <w:lang w:eastAsia="ru-RU"/>
        </w:rPr>
        <w:br/>
        <w:t>+7 495 660 03 42, доб. 206</w:t>
      </w:r>
    </w:p>
    <w:p w14:paraId="03208C94" w14:textId="77777777" w:rsidR="00D633B7" w:rsidRPr="005C2E9F" w:rsidRDefault="00D633B7" w:rsidP="00D633B7">
      <w:pPr>
        <w:spacing w:after="0"/>
        <w:jc w:val="both"/>
        <w:rPr>
          <w:rFonts w:cstheme="minorHAnsi"/>
          <w:color w:val="000000"/>
        </w:rPr>
      </w:pPr>
      <w:r w:rsidRPr="005C2E9F">
        <w:rPr>
          <w:rFonts w:cstheme="minorHAnsi"/>
          <w:color w:val="000000"/>
        </w:rPr>
        <w:t>+7(926) 530-03-56</w:t>
      </w:r>
    </w:p>
    <w:p w14:paraId="12BDBEAB" w14:textId="77777777" w:rsidR="00D633B7" w:rsidRPr="005C2E9F" w:rsidRDefault="00793492" w:rsidP="00D633B7">
      <w:pPr>
        <w:jc w:val="both"/>
        <w:rPr>
          <w:rFonts w:cstheme="minorHAnsi"/>
          <w:sz w:val="20"/>
          <w:szCs w:val="20"/>
        </w:rPr>
      </w:pPr>
      <w:hyperlink r:id="rId12" w:history="1">
        <w:r w:rsidR="00D633B7" w:rsidRPr="005C2E9F">
          <w:rPr>
            <w:rStyle w:val="aa"/>
            <w:rFonts w:eastAsia="Calibri" w:cstheme="minorHAnsi"/>
            <w:noProof/>
            <w:lang w:val="en-US"/>
          </w:rPr>
          <w:t>dl</w:t>
        </w:r>
        <w:r w:rsidR="00D633B7" w:rsidRPr="005C2E9F">
          <w:rPr>
            <w:rStyle w:val="aa"/>
            <w:rFonts w:eastAsia="Calibri" w:cstheme="minorHAnsi"/>
            <w:noProof/>
          </w:rPr>
          <w:t>@s-e-t.ru</w:t>
        </w:r>
      </w:hyperlink>
      <w:r w:rsidR="00D633B7" w:rsidRPr="005C2E9F">
        <w:rPr>
          <w:rFonts w:eastAsia="Calibri" w:cstheme="minorHAnsi"/>
          <w:noProof/>
          <w:color w:val="000000"/>
          <w:lang w:eastAsia="ru-RU"/>
        </w:rPr>
        <w:br/>
      </w:r>
    </w:p>
    <w:p w14:paraId="3A34F630" w14:textId="60D49EF4" w:rsidR="00D633B7" w:rsidRPr="005C2E9F" w:rsidRDefault="00D633B7" w:rsidP="00E2790A">
      <w:pPr>
        <w:ind w:left="-1418"/>
        <w:rPr>
          <w:rFonts w:cstheme="minorHAnsi"/>
        </w:rPr>
      </w:pPr>
    </w:p>
    <w:sectPr w:rsidR="00D633B7" w:rsidRPr="005C2E9F" w:rsidSect="009822A7">
      <w:headerReference w:type="default" r:id="rId13"/>
      <w:footerReference w:type="default" r:id="rId14"/>
      <w:pgSz w:w="11906" w:h="16838"/>
      <w:pgMar w:top="426" w:right="424" w:bottom="426" w:left="1701" w:header="284" w:footer="27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EB5E6C" w14:textId="77777777" w:rsidR="00793492" w:rsidRDefault="00793492" w:rsidP="009822A7">
      <w:pPr>
        <w:spacing w:after="0" w:line="240" w:lineRule="auto"/>
      </w:pPr>
      <w:r>
        <w:separator/>
      </w:r>
    </w:p>
  </w:endnote>
  <w:endnote w:type="continuationSeparator" w:id="0">
    <w:p w14:paraId="3021B245" w14:textId="77777777" w:rsidR="00793492" w:rsidRDefault="00793492" w:rsidP="009822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C9FC7D" w14:textId="18D8E440" w:rsidR="007A18F3" w:rsidRDefault="007A18F3" w:rsidP="009822A7">
    <w:pPr>
      <w:pStyle w:val="a5"/>
      <w:ind w:left="-1418"/>
    </w:pPr>
  </w:p>
  <w:p w14:paraId="574258C7" w14:textId="46A6C46A" w:rsidR="009822A7" w:rsidRDefault="006F0EB2" w:rsidP="009822A7">
    <w:pPr>
      <w:pStyle w:val="a5"/>
      <w:ind w:left="-1418"/>
    </w:pPr>
    <w:r>
      <w:rPr>
        <w:noProof/>
        <w:lang w:eastAsia="ru-RU"/>
      </w:rPr>
      <w:drawing>
        <wp:inline distT="0" distB="0" distL="0" distR="0" wp14:anchorId="7B290511" wp14:editId="07FE37A6">
          <wp:extent cx="7200265" cy="846347"/>
          <wp:effectExtent l="0" t="0" r="635" b="0"/>
          <wp:docPr id="6" name="Рисунок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03695" cy="8585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218D034" w14:textId="77777777" w:rsidR="00793492" w:rsidRDefault="00793492" w:rsidP="009822A7">
      <w:pPr>
        <w:spacing w:after="0" w:line="240" w:lineRule="auto"/>
      </w:pPr>
      <w:r>
        <w:separator/>
      </w:r>
    </w:p>
  </w:footnote>
  <w:footnote w:type="continuationSeparator" w:id="0">
    <w:p w14:paraId="35AD6267" w14:textId="77777777" w:rsidR="00793492" w:rsidRDefault="00793492" w:rsidP="009822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A58157" w14:textId="414704F1" w:rsidR="009822A7" w:rsidRDefault="006F0EB2" w:rsidP="009822A7">
    <w:pPr>
      <w:pStyle w:val="a3"/>
      <w:ind w:left="-1418"/>
    </w:pPr>
    <w:r>
      <w:rPr>
        <w:noProof/>
        <w:lang w:eastAsia="ru-RU"/>
      </w:rPr>
      <w:drawing>
        <wp:inline distT="0" distB="0" distL="0" distR="0" wp14:anchorId="5C957953" wp14:editId="6D2E9B23">
          <wp:extent cx="7200265" cy="721292"/>
          <wp:effectExtent l="0" t="0" r="635" b="317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18880" cy="73317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22A7"/>
    <w:rsid w:val="00030445"/>
    <w:rsid w:val="00034489"/>
    <w:rsid w:val="00061A84"/>
    <w:rsid w:val="00075E9A"/>
    <w:rsid w:val="000E462B"/>
    <w:rsid w:val="00110D23"/>
    <w:rsid w:val="001447B0"/>
    <w:rsid w:val="0018574F"/>
    <w:rsid w:val="001D4DD3"/>
    <w:rsid w:val="001E6064"/>
    <w:rsid w:val="0024583F"/>
    <w:rsid w:val="002B295E"/>
    <w:rsid w:val="003A04EF"/>
    <w:rsid w:val="003B0F84"/>
    <w:rsid w:val="003B17E7"/>
    <w:rsid w:val="003C5B29"/>
    <w:rsid w:val="003D13DE"/>
    <w:rsid w:val="00416C4C"/>
    <w:rsid w:val="00420EB6"/>
    <w:rsid w:val="00445DBD"/>
    <w:rsid w:val="00465665"/>
    <w:rsid w:val="004B2F03"/>
    <w:rsid w:val="004E5F9D"/>
    <w:rsid w:val="005103F5"/>
    <w:rsid w:val="00541ED2"/>
    <w:rsid w:val="00552D3D"/>
    <w:rsid w:val="005C2E9F"/>
    <w:rsid w:val="00601E8F"/>
    <w:rsid w:val="00604936"/>
    <w:rsid w:val="00614D4F"/>
    <w:rsid w:val="00662585"/>
    <w:rsid w:val="00673B22"/>
    <w:rsid w:val="006F0EB2"/>
    <w:rsid w:val="00723384"/>
    <w:rsid w:val="00772496"/>
    <w:rsid w:val="00793492"/>
    <w:rsid w:val="007A18F3"/>
    <w:rsid w:val="007C6369"/>
    <w:rsid w:val="00804B99"/>
    <w:rsid w:val="00810017"/>
    <w:rsid w:val="00836C74"/>
    <w:rsid w:val="00876D4A"/>
    <w:rsid w:val="008773E3"/>
    <w:rsid w:val="00883B32"/>
    <w:rsid w:val="00883EAB"/>
    <w:rsid w:val="00887BBC"/>
    <w:rsid w:val="008B284F"/>
    <w:rsid w:val="008E5983"/>
    <w:rsid w:val="008F5296"/>
    <w:rsid w:val="00924883"/>
    <w:rsid w:val="00981CB7"/>
    <w:rsid w:val="009822A7"/>
    <w:rsid w:val="009C13DB"/>
    <w:rsid w:val="00A216F8"/>
    <w:rsid w:val="00A23096"/>
    <w:rsid w:val="00AE1D94"/>
    <w:rsid w:val="00AF13F2"/>
    <w:rsid w:val="00B05E1E"/>
    <w:rsid w:val="00B50233"/>
    <w:rsid w:val="00B52E0C"/>
    <w:rsid w:val="00B927E3"/>
    <w:rsid w:val="00BA634C"/>
    <w:rsid w:val="00BB6116"/>
    <w:rsid w:val="00C0408D"/>
    <w:rsid w:val="00C315B4"/>
    <w:rsid w:val="00C45CD3"/>
    <w:rsid w:val="00CD354B"/>
    <w:rsid w:val="00D074B8"/>
    <w:rsid w:val="00D633B7"/>
    <w:rsid w:val="00D71709"/>
    <w:rsid w:val="00DA18D5"/>
    <w:rsid w:val="00DB1A18"/>
    <w:rsid w:val="00E04009"/>
    <w:rsid w:val="00E0441F"/>
    <w:rsid w:val="00E2790A"/>
    <w:rsid w:val="00E50F01"/>
    <w:rsid w:val="00E769FB"/>
    <w:rsid w:val="00F118E9"/>
    <w:rsid w:val="00F7465A"/>
    <w:rsid w:val="00FC2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896B25B"/>
  <w15:docId w15:val="{EDBAB6C2-2A71-46A1-95E2-832BF69BF5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74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822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822A7"/>
  </w:style>
  <w:style w:type="paragraph" w:styleId="a5">
    <w:name w:val="footer"/>
    <w:basedOn w:val="a"/>
    <w:link w:val="a6"/>
    <w:uiPriority w:val="99"/>
    <w:unhideWhenUsed/>
    <w:rsid w:val="009822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822A7"/>
  </w:style>
  <w:style w:type="paragraph" w:customStyle="1" w:styleId="Pa0">
    <w:name w:val="Pa0"/>
    <w:basedOn w:val="a"/>
    <w:next w:val="a"/>
    <w:uiPriority w:val="99"/>
    <w:rsid w:val="00D633B7"/>
    <w:pPr>
      <w:autoSpaceDE w:val="0"/>
      <w:autoSpaceDN w:val="0"/>
      <w:adjustRightInd w:val="0"/>
      <w:spacing w:after="0" w:line="241" w:lineRule="atLeast"/>
    </w:pPr>
    <w:rPr>
      <w:rFonts w:ascii="Arial" w:hAnsi="Arial" w:cs="Arial"/>
      <w:sz w:val="24"/>
      <w:szCs w:val="24"/>
    </w:rPr>
  </w:style>
  <w:style w:type="paragraph" w:styleId="a7">
    <w:name w:val="List Paragraph"/>
    <w:basedOn w:val="a"/>
    <w:link w:val="a8"/>
    <w:uiPriority w:val="34"/>
    <w:qFormat/>
    <w:rsid w:val="00D633B7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8">
    <w:name w:val="Абзац списка Знак"/>
    <w:link w:val="a7"/>
    <w:uiPriority w:val="34"/>
    <w:locked/>
    <w:rsid w:val="00D633B7"/>
    <w:rPr>
      <w:rFonts w:ascii="Times New Roman" w:eastAsia="Times New Roman" w:hAnsi="Times New Roman" w:cs="Times New Roman"/>
      <w:sz w:val="24"/>
      <w:szCs w:val="24"/>
      <w:lang w:eastAsia="ar-SA"/>
    </w:rPr>
  </w:style>
  <w:style w:type="table" w:styleId="a9">
    <w:name w:val="Table Grid"/>
    <w:basedOn w:val="a1"/>
    <w:uiPriority w:val="39"/>
    <w:rsid w:val="00D63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semiHidden/>
    <w:rsid w:val="00D633B7"/>
    <w:rPr>
      <w:color w:val="0000FF"/>
      <w:u w:val="single"/>
    </w:rPr>
  </w:style>
  <w:style w:type="paragraph" w:customStyle="1" w:styleId="Header2">
    <w:name w:val="Header2"/>
    <w:basedOn w:val="a"/>
    <w:next w:val="a"/>
    <w:rsid w:val="00D633B7"/>
    <w:pPr>
      <w:spacing w:before="400" w:after="400" w:line="240" w:lineRule="auto"/>
      <w:ind w:left="1200"/>
      <w:contextualSpacing/>
    </w:pPr>
    <w:rPr>
      <w:rFonts w:ascii="Trebuchet MS" w:eastAsia="Trebuchet MS" w:hAnsi="Trebuchet MS" w:cs="Trebuchet MS"/>
      <w:b/>
      <w:sz w:val="64"/>
      <w:szCs w:val="24"/>
      <w:lang w:val="en-US" w:eastAsia="uk-UA"/>
    </w:rPr>
  </w:style>
  <w:style w:type="paragraph" w:styleId="ab">
    <w:name w:val="Balloon Text"/>
    <w:basedOn w:val="a"/>
    <w:link w:val="ac"/>
    <w:uiPriority w:val="99"/>
    <w:semiHidden/>
    <w:unhideWhenUsed/>
    <w:rsid w:val="003C5B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3C5B29"/>
    <w:rPr>
      <w:rFonts w:ascii="Tahoma" w:hAnsi="Tahoma" w:cs="Tahoma"/>
      <w:sz w:val="16"/>
      <w:szCs w:val="16"/>
    </w:rPr>
  </w:style>
  <w:style w:type="character" w:styleId="HTML">
    <w:name w:val="HTML Code"/>
    <w:basedOn w:val="a0"/>
    <w:uiPriority w:val="99"/>
    <w:semiHidden/>
    <w:unhideWhenUsed/>
    <w:rsid w:val="005C2E9F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273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hyperlink" Target="mailto:dl@s-e-t.ru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image" Target="media/image5.jp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footer" Target="footer1.xml"/><Relationship Id="rId17" Type="http://schemas.openxmlformats.org/officeDocument/2006/relationships/image" Target="media/image9.jpg"/></Relationships>
</file>

<file path=word/_rels/footer1.xml.rels><?xml version='1.0' encoding='UTF-8' standalone='yes'?>
<Relationships xmlns="http://schemas.openxmlformats.org/package/2006/relationships"><Relationship Id="rId2" Type="http://schemas.openxmlformats.org/officeDocument/2006/relationships/image" Target="media/image4.svg"/><Relationship Id="rId1" Type="http://schemas.openxmlformats.org/officeDocument/2006/relationships/image" Target="media/image8.png"/></Relationships>
</file>

<file path=word/_rels/header1.xml.rels><?xml version='1.0' encoding='UTF-8' standalone='yes'?>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4</Pages>
  <Words>508</Words>
  <Characters>2902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Nikita Ipatov</dc:creator>
  <cp:lastModifiedBy>Alex Mikhaylov</cp:lastModifiedBy>
  <cp:revision>33</cp:revision>
  <cp:lastPrinted>2025-12-02T13:50:00Z</cp:lastPrinted>
  <dcterms:created xsi:type="dcterms:W3CDTF">2025-12-23T14:57:00Z</dcterms:created>
  <dcterms:modified xsi:type="dcterms:W3CDTF">2026-05-28T13:17:00Z</dcterms:modified>
  <dc:description/>
  <dc:identifier/>
  <dc:language/>
  <dc:subject/>
  <dc:title/>
</cp:coreProperties>
</file>